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3F3E6" w14:textId="71A3336B" w:rsidR="0044554F" w:rsidRPr="00D409D3" w:rsidRDefault="00473CE2" w:rsidP="0044554F">
      <w:pPr>
        <w:jc w:val="both"/>
        <w:rPr>
          <w:b/>
          <w:bCs/>
          <w:sz w:val="28"/>
          <w:szCs w:val="28"/>
          <w:lang w:val="de-DE"/>
        </w:rPr>
      </w:pPr>
      <w:r w:rsidRPr="00D409D3">
        <w:rPr>
          <w:b/>
          <w:bCs/>
          <w:sz w:val="28"/>
          <w:szCs w:val="28"/>
          <w:lang w:val="de-DE"/>
        </w:rPr>
        <w:t xml:space="preserve">- Musterbrief </w:t>
      </w:r>
      <w:r w:rsidR="006032DD" w:rsidRPr="00D409D3">
        <w:rPr>
          <w:b/>
          <w:bCs/>
          <w:sz w:val="28"/>
          <w:szCs w:val="28"/>
          <w:lang w:val="de-DE"/>
        </w:rPr>
        <w:t>-</w:t>
      </w:r>
    </w:p>
    <w:p w14:paraId="5FE77729" w14:textId="77777777" w:rsidR="00473CE2" w:rsidRDefault="00473CE2" w:rsidP="00473CE2">
      <w:pPr>
        <w:spacing w:after="0" w:line="300" w:lineRule="atLeast"/>
        <w:jc w:val="both"/>
        <w:rPr>
          <w:b/>
          <w:bCs/>
          <w:lang w:val="de-DE"/>
        </w:rPr>
      </w:pPr>
    </w:p>
    <w:p w14:paraId="33388A15" w14:textId="77777777" w:rsidR="00473CE2" w:rsidRDefault="00473CE2" w:rsidP="00473CE2">
      <w:pPr>
        <w:spacing w:after="0" w:line="300" w:lineRule="atLeast"/>
        <w:jc w:val="both"/>
        <w:rPr>
          <w:b/>
          <w:bCs/>
          <w:lang w:val="de-DE"/>
        </w:rPr>
      </w:pPr>
    </w:p>
    <w:p w14:paraId="7C4F1E00" w14:textId="77777777" w:rsidR="00473CE2" w:rsidRDefault="00473CE2" w:rsidP="00473CE2">
      <w:pPr>
        <w:spacing w:after="0" w:line="300" w:lineRule="atLeast"/>
        <w:jc w:val="both"/>
        <w:rPr>
          <w:b/>
          <w:bCs/>
          <w:lang w:val="de-DE"/>
        </w:rPr>
      </w:pPr>
    </w:p>
    <w:p w14:paraId="412C34FC" w14:textId="043BE304" w:rsidR="00473CE2" w:rsidRDefault="00473CE2" w:rsidP="00473CE2">
      <w:pPr>
        <w:spacing w:after="0" w:line="300" w:lineRule="atLeast"/>
        <w:jc w:val="right"/>
        <w:rPr>
          <w:lang w:val="de-DE"/>
        </w:rPr>
      </w:pPr>
      <w:r>
        <w:rPr>
          <w:lang w:val="de-DE"/>
        </w:rPr>
        <w:t>xx.xx.2021</w:t>
      </w:r>
    </w:p>
    <w:p w14:paraId="0880C49B" w14:textId="77777777" w:rsidR="00473CE2" w:rsidRPr="00473CE2" w:rsidRDefault="00473CE2" w:rsidP="00473CE2">
      <w:pPr>
        <w:spacing w:after="0" w:line="300" w:lineRule="atLeast"/>
        <w:jc w:val="right"/>
        <w:rPr>
          <w:lang w:val="de-DE"/>
        </w:rPr>
      </w:pPr>
    </w:p>
    <w:p w14:paraId="357711B0" w14:textId="0B5143EC" w:rsidR="0044554F" w:rsidRDefault="0044554F" w:rsidP="00473CE2">
      <w:pPr>
        <w:spacing w:after="0" w:line="300" w:lineRule="atLeast"/>
        <w:jc w:val="both"/>
        <w:rPr>
          <w:b/>
          <w:bCs/>
          <w:lang w:val="de-DE"/>
        </w:rPr>
      </w:pPr>
      <w:r w:rsidRPr="0044554F">
        <w:rPr>
          <w:b/>
          <w:bCs/>
          <w:lang w:val="de-DE"/>
        </w:rPr>
        <w:t>GVWG – Keine Eingriffe in die Therapiehoheit von Psychotherapeut*innen</w:t>
      </w:r>
    </w:p>
    <w:p w14:paraId="47A763F0" w14:textId="77777777" w:rsidR="00473CE2" w:rsidRDefault="00473CE2" w:rsidP="00473CE2">
      <w:pPr>
        <w:spacing w:after="0" w:line="300" w:lineRule="atLeast"/>
        <w:jc w:val="both"/>
        <w:rPr>
          <w:b/>
          <w:bCs/>
          <w:lang w:val="de-DE"/>
        </w:rPr>
      </w:pPr>
    </w:p>
    <w:p w14:paraId="65F84BE0" w14:textId="77777777" w:rsidR="00473CE2" w:rsidRPr="0044554F" w:rsidRDefault="00473CE2" w:rsidP="00473CE2">
      <w:pPr>
        <w:spacing w:after="0" w:line="300" w:lineRule="atLeast"/>
        <w:jc w:val="both"/>
        <w:rPr>
          <w:b/>
          <w:bCs/>
          <w:lang w:val="de-DE"/>
        </w:rPr>
      </w:pPr>
    </w:p>
    <w:p w14:paraId="23F96060" w14:textId="5B2245C6" w:rsidR="0044554F" w:rsidRDefault="0044554F" w:rsidP="00473CE2">
      <w:pPr>
        <w:spacing w:after="0" w:line="300" w:lineRule="atLeast"/>
        <w:jc w:val="both"/>
        <w:rPr>
          <w:lang w:val="de-DE"/>
        </w:rPr>
      </w:pPr>
      <w:r w:rsidRPr="0044554F">
        <w:rPr>
          <w:highlight w:val="yellow"/>
          <w:lang w:val="de-DE"/>
        </w:rPr>
        <w:t>Sehr geehrte/r Frau/Herr</w:t>
      </w:r>
      <w:r w:rsidR="001A6639">
        <w:rPr>
          <w:highlight w:val="yellow"/>
          <w:lang w:val="de-DE"/>
        </w:rPr>
        <w:t xml:space="preserve"> </w:t>
      </w:r>
      <w:r w:rsidRPr="0044554F">
        <w:rPr>
          <w:highlight w:val="yellow"/>
          <w:lang w:val="de-DE"/>
        </w:rPr>
        <w:t>…,</w:t>
      </w:r>
    </w:p>
    <w:p w14:paraId="60B09852" w14:textId="77777777" w:rsidR="00473CE2" w:rsidRPr="0044554F" w:rsidRDefault="00473CE2" w:rsidP="00473CE2">
      <w:pPr>
        <w:spacing w:after="0" w:line="300" w:lineRule="atLeast"/>
        <w:jc w:val="both"/>
        <w:rPr>
          <w:lang w:val="de-DE"/>
        </w:rPr>
      </w:pPr>
    </w:p>
    <w:p w14:paraId="4BE02672" w14:textId="4CDB9C17" w:rsidR="0044554F" w:rsidRDefault="00C434D4" w:rsidP="00473CE2">
      <w:pPr>
        <w:spacing w:after="0" w:line="300" w:lineRule="atLeast"/>
        <w:jc w:val="both"/>
        <w:rPr>
          <w:lang w:val="de-DE"/>
        </w:rPr>
      </w:pPr>
      <w:r>
        <w:rPr>
          <w:lang w:val="de-DE"/>
        </w:rPr>
        <w:t xml:space="preserve">ich als niedergelassene/r Psychotherapeut/in </w:t>
      </w:r>
      <w:r w:rsidR="0044554F" w:rsidRPr="0044554F">
        <w:rPr>
          <w:lang w:val="de-DE"/>
        </w:rPr>
        <w:t>kritisier</w:t>
      </w:r>
      <w:r>
        <w:rPr>
          <w:lang w:val="de-DE"/>
        </w:rPr>
        <w:t>e</w:t>
      </w:r>
      <w:r w:rsidR="0044554F" w:rsidRPr="0044554F">
        <w:rPr>
          <w:lang w:val="de-DE"/>
        </w:rPr>
        <w:t xml:space="preserve"> scharf die geplanten Eingriffe in die Therapiehoheit in der Psychotherapie.</w:t>
      </w:r>
    </w:p>
    <w:p w14:paraId="1FFFEC0F" w14:textId="77777777" w:rsidR="001A6639" w:rsidRPr="0044554F" w:rsidRDefault="001A6639" w:rsidP="00473CE2">
      <w:pPr>
        <w:spacing w:after="0" w:line="300" w:lineRule="atLeast"/>
        <w:jc w:val="both"/>
        <w:rPr>
          <w:lang w:val="de-DE"/>
        </w:rPr>
      </w:pPr>
    </w:p>
    <w:p w14:paraId="7A772BCF" w14:textId="0852EE40" w:rsidR="0044554F" w:rsidRDefault="00593379" w:rsidP="00473CE2">
      <w:pPr>
        <w:spacing w:after="0" w:line="300" w:lineRule="atLeast"/>
        <w:jc w:val="both"/>
        <w:rPr>
          <w:lang w:val="de-DE"/>
        </w:rPr>
      </w:pPr>
      <w:r>
        <w:rPr>
          <w:lang w:val="de-DE"/>
        </w:rPr>
        <w:t>Die</w:t>
      </w:r>
      <w:r w:rsidR="0044554F" w:rsidRPr="0044554F">
        <w:rPr>
          <w:lang w:val="de-DE"/>
        </w:rPr>
        <w:t xml:space="preserve"> Formulierung </w:t>
      </w:r>
      <w:r>
        <w:rPr>
          <w:lang w:val="de-DE"/>
        </w:rPr>
        <w:t>für einen Änderungsantrag (</w:t>
      </w:r>
      <w:r w:rsidR="0044554F" w:rsidRPr="0044554F">
        <w:rPr>
          <w:lang w:val="de-DE"/>
        </w:rPr>
        <w:t>Nr. 49</w:t>
      </w:r>
      <w:r>
        <w:rPr>
          <w:lang w:val="de-DE"/>
        </w:rPr>
        <w:t>)</w:t>
      </w:r>
      <w:r w:rsidR="0044554F" w:rsidRPr="0044554F">
        <w:rPr>
          <w:lang w:val="de-DE"/>
        </w:rPr>
        <w:t xml:space="preserve"> zum Entwurf eines Gesundheitsversorgungsweiterentwicklungsgesetz (GVWG) </w:t>
      </w:r>
      <w:r>
        <w:rPr>
          <w:lang w:val="de-DE"/>
        </w:rPr>
        <w:t xml:space="preserve">sieht vor, dass </w:t>
      </w:r>
      <w:r w:rsidR="0044554F" w:rsidRPr="0044554F">
        <w:rPr>
          <w:lang w:val="de-DE"/>
        </w:rPr>
        <w:t>der Gemeinsame Bundesausschuss (G-BA) einen Prüfauftrag erhalten und bis zum 31. Dezember 2022 die psychotherapeutische Versorgung dahingehend überprüfen</w:t>
      </w:r>
      <w:r>
        <w:rPr>
          <w:lang w:val="de-DE"/>
        </w:rPr>
        <w:t xml:space="preserve"> soll</w:t>
      </w:r>
      <w:r w:rsidR="0044554F" w:rsidRPr="0044554F">
        <w:rPr>
          <w:lang w:val="de-DE"/>
        </w:rPr>
        <w:t>, dass die Versorgung von Menschen mit psychischen Erkrankungen</w:t>
      </w:r>
      <w:r w:rsidR="006032DD">
        <w:rPr>
          <w:lang w:val="de-DE"/>
        </w:rPr>
        <w:t>,</w:t>
      </w:r>
      <w:r w:rsidR="0044554F" w:rsidRPr="0044554F">
        <w:rPr>
          <w:lang w:val="de-DE"/>
        </w:rPr>
        <w:t xml:space="preserve"> orientiert am Schweregrad der Erkrankung</w:t>
      </w:r>
      <w:r w:rsidR="006032DD">
        <w:rPr>
          <w:lang w:val="de-DE"/>
        </w:rPr>
        <w:t>,</w:t>
      </w:r>
      <w:r w:rsidR="0044554F" w:rsidRPr="0044554F">
        <w:rPr>
          <w:lang w:val="de-DE"/>
        </w:rPr>
        <w:t xml:space="preserve"> bedarfsgerecht sichergestellt wird. Infolgedessen soll auch eine Anpassung der Psychotherapie-Richtlinie in Erwägung gezogen werden, sofern das Ergebnis des Prüfauftrages dies erfordert.</w:t>
      </w:r>
    </w:p>
    <w:p w14:paraId="567240E2" w14:textId="77777777" w:rsidR="006032DD" w:rsidRPr="0044554F" w:rsidRDefault="006032DD" w:rsidP="00473CE2">
      <w:pPr>
        <w:spacing w:after="0" w:line="300" w:lineRule="atLeast"/>
        <w:jc w:val="both"/>
        <w:rPr>
          <w:lang w:val="de-DE"/>
        </w:rPr>
      </w:pPr>
    </w:p>
    <w:p w14:paraId="58BF8658" w14:textId="69F6DB80" w:rsidR="00593379" w:rsidRDefault="00C434D4" w:rsidP="00473CE2">
      <w:pPr>
        <w:spacing w:after="0" w:line="300" w:lineRule="atLeast"/>
        <w:jc w:val="both"/>
        <w:rPr>
          <w:lang w:val="de-DE"/>
        </w:rPr>
      </w:pPr>
      <w:r>
        <w:rPr>
          <w:lang w:val="de-DE"/>
        </w:rPr>
        <w:t>Mit dieser</w:t>
      </w:r>
      <w:r w:rsidR="00593379" w:rsidRPr="0044554F">
        <w:rPr>
          <w:lang w:val="de-DE"/>
        </w:rPr>
        <w:t xml:space="preserve"> geplante</w:t>
      </w:r>
      <w:r>
        <w:rPr>
          <w:lang w:val="de-DE"/>
        </w:rPr>
        <w:t>n</w:t>
      </w:r>
      <w:r w:rsidR="00593379" w:rsidRPr="0044554F">
        <w:rPr>
          <w:lang w:val="de-DE"/>
        </w:rPr>
        <w:t xml:space="preserve"> Änderung </w:t>
      </w:r>
      <w:r w:rsidR="00180998">
        <w:rPr>
          <w:lang w:val="de-DE"/>
        </w:rPr>
        <w:t xml:space="preserve">soll erkennbar </w:t>
      </w:r>
      <w:r w:rsidR="00E1383B">
        <w:rPr>
          <w:lang w:val="de-DE"/>
        </w:rPr>
        <w:t xml:space="preserve">Regelungen in der Psychotherapie-Richtlinie der Weg bereitet </w:t>
      </w:r>
      <w:r w:rsidR="00180998">
        <w:rPr>
          <w:lang w:val="de-DE"/>
        </w:rPr>
        <w:t>werden</w:t>
      </w:r>
      <w:r w:rsidR="00E1383B">
        <w:rPr>
          <w:lang w:val="de-DE"/>
        </w:rPr>
        <w:t>, die an</w:t>
      </w:r>
      <w:r w:rsidR="00E71E24">
        <w:rPr>
          <w:lang w:val="de-DE"/>
        </w:rPr>
        <w:t xml:space="preserve"> </w:t>
      </w:r>
      <w:r w:rsidR="00771BB3" w:rsidRPr="0044554F">
        <w:rPr>
          <w:lang w:val="de-DE"/>
        </w:rPr>
        <w:t>Stelle von individueller Diagnose</w:t>
      </w:r>
      <w:r w:rsidR="00E1383B">
        <w:rPr>
          <w:lang w:val="de-DE"/>
        </w:rPr>
        <w:t>, Indikationsstellung</w:t>
      </w:r>
      <w:r w:rsidR="00771BB3" w:rsidRPr="0044554F">
        <w:rPr>
          <w:lang w:val="de-DE"/>
        </w:rPr>
        <w:t xml:space="preserve"> und Behandlung künftig grobe Raster </w:t>
      </w:r>
      <w:r w:rsidR="00476948">
        <w:rPr>
          <w:lang w:val="de-DE"/>
        </w:rPr>
        <w:t xml:space="preserve">für die psychotherapeutische </w:t>
      </w:r>
      <w:r w:rsidR="00476948" w:rsidRPr="0044554F">
        <w:rPr>
          <w:lang w:val="de-DE"/>
        </w:rPr>
        <w:t xml:space="preserve">Versorgung </w:t>
      </w:r>
      <w:r w:rsidR="00E1383B">
        <w:rPr>
          <w:lang w:val="de-DE"/>
        </w:rPr>
        <w:t>vorsehen</w:t>
      </w:r>
      <w:r w:rsidR="00476948">
        <w:rPr>
          <w:lang w:val="de-DE"/>
        </w:rPr>
        <w:t>. Nach diesen soll dann festgelegt werden</w:t>
      </w:r>
      <w:r w:rsidR="00771BB3" w:rsidRPr="0044554F">
        <w:rPr>
          <w:lang w:val="de-DE"/>
        </w:rPr>
        <w:t>, wie schwer Patient*innen erkrankt sein müssen, um eine Behandlung zu erhalten</w:t>
      </w:r>
      <w:r>
        <w:rPr>
          <w:lang w:val="de-DE"/>
        </w:rPr>
        <w:t>,</w:t>
      </w:r>
      <w:r w:rsidR="00771BB3" w:rsidRPr="0044554F">
        <w:rPr>
          <w:lang w:val="de-DE"/>
        </w:rPr>
        <w:t xml:space="preserve"> und wie viele Therapiestunden ihnen zustehen.</w:t>
      </w:r>
      <w:r w:rsidR="00771BB3">
        <w:rPr>
          <w:lang w:val="de-DE"/>
        </w:rPr>
        <w:t xml:space="preserve"> </w:t>
      </w:r>
      <w:r w:rsidR="00FE0B4B" w:rsidRPr="0044554F">
        <w:rPr>
          <w:lang w:val="de-DE"/>
        </w:rPr>
        <w:t xml:space="preserve">Das </w:t>
      </w:r>
      <w:r w:rsidR="00771BB3">
        <w:rPr>
          <w:lang w:val="de-DE"/>
        </w:rPr>
        <w:t>würde</w:t>
      </w:r>
      <w:r w:rsidR="00FE0B4B">
        <w:rPr>
          <w:lang w:val="de-DE"/>
        </w:rPr>
        <w:t xml:space="preserve"> </w:t>
      </w:r>
      <w:r w:rsidR="00E1383B">
        <w:rPr>
          <w:lang w:val="de-DE"/>
        </w:rPr>
        <w:t xml:space="preserve">zu </w:t>
      </w:r>
      <w:r w:rsidR="00FE0B4B">
        <w:rPr>
          <w:lang w:val="de-DE"/>
        </w:rPr>
        <w:t>einer</w:t>
      </w:r>
      <w:r w:rsidR="00FE0B4B" w:rsidRPr="0044554F">
        <w:rPr>
          <w:lang w:val="de-DE"/>
        </w:rPr>
        <w:t xml:space="preserve"> holzschnittartige</w:t>
      </w:r>
      <w:r w:rsidR="00FE0B4B">
        <w:rPr>
          <w:lang w:val="de-DE"/>
        </w:rPr>
        <w:t>n</w:t>
      </w:r>
      <w:r w:rsidR="00FE0B4B" w:rsidRPr="0044554F">
        <w:rPr>
          <w:lang w:val="de-DE"/>
        </w:rPr>
        <w:t xml:space="preserve"> </w:t>
      </w:r>
      <w:r w:rsidR="00476948">
        <w:rPr>
          <w:lang w:val="de-DE"/>
        </w:rPr>
        <w:t>Zu</w:t>
      </w:r>
      <w:r w:rsidR="00FE5AA1">
        <w:rPr>
          <w:lang w:val="de-DE"/>
        </w:rPr>
        <w:t>ordn</w:t>
      </w:r>
      <w:r w:rsidR="00476948">
        <w:rPr>
          <w:lang w:val="de-DE"/>
        </w:rPr>
        <w:t xml:space="preserve">ung von </w:t>
      </w:r>
      <w:r w:rsidR="00FE0B4B" w:rsidRPr="0044554F">
        <w:rPr>
          <w:lang w:val="de-DE"/>
        </w:rPr>
        <w:t>Psychotherapie</w:t>
      </w:r>
      <w:r w:rsidR="00771BB3">
        <w:rPr>
          <w:lang w:val="de-DE"/>
        </w:rPr>
        <w:t xml:space="preserve"> </w:t>
      </w:r>
      <w:r w:rsidR="00E1383B">
        <w:rPr>
          <w:lang w:val="de-DE"/>
        </w:rPr>
        <w:t>führen</w:t>
      </w:r>
      <w:r w:rsidR="00FE0B4B" w:rsidRPr="0044554F">
        <w:rPr>
          <w:lang w:val="de-DE"/>
        </w:rPr>
        <w:t xml:space="preserve">, </w:t>
      </w:r>
      <w:r w:rsidR="00FE0B4B">
        <w:rPr>
          <w:lang w:val="de-DE"/>
        </w:rPr>
        <w:t xml:space="preserve">die </w:t>
      </w:r>
      <w:r w:rsidR="00E1383B">
        <w:rPr>
          <w:lang w:val="de-DE"/>
        </w:rPr>
        <w:t>behandlungsbedürftige Patient*innen ausgrenzt</w:t>
      </w:r>
      <w:r w:rsidR="00180998">
        <w:rPr>
          <w:lang w:val="de-DE"/>
        </w:rPr>
        <w:t xml:space="preserve"> und eine am individuellen Bedarf orientierte </w:t>
      </w:r>
      <w:r>
        <w:rPr>
          <w:lang w:val="de-DE"/>
        </w:rPr>
        <w:t xml:space="preserve">und hoch individualisierte </w:t>
      </w:r>
      <w:r w:rsidR="00180998">
        <w:rPr>
          <w:lang w:val="de-DE"/>
        </w:rPr>
        <w:t xml:space="preserve">Behandlung verhindert. </w:t>
      </w:r>
    </w:p>
    <w:p w14:paraId="763DC332" w14:textId="77777777" w:rsidR="006032DD" w:rsidRDefault="006032DD" w:rsidP="00473CE2">
      <w:pPr>
        <w:spacing w:after="0" w:line="300" w:lineRule="atLeast"/>
        <w:jc w:val="both"/>
        <w:rPr>
          <w:lang w:val="de-DE"/>
        </w:rPr>
      </w:pPr>
    </w:p>
    <w:p w14:paraId="70864E6F" w14:textId="25A54635" w:rsidR="0044554F" w:rsidRDefault="0044554F" w:rsidP="00473CE2">
      <w:pPr>
        <w:spacing w:after="0" w:line="300" w:lineRule="atLeast"/>
        <w:jc w:val="both"/>
        <w:rPr>
          <w:lang w:val="de-DE"/>
        </w:rPr>
      </w:pPr>
      <w:r w:rsidRPr="0044554F">
        <w:rPr>
          <w:lang w:val="de-DE"/>
        </w:rPr>
        <w:t>Ob, wie intensiv und wie lange eine Behandlung erforderlich ist, müssen Psychotherapeut*innen nach sorgfältiger Diagnostik und unter Berücksichtigung des bisherigen Krankheits- und Behandlungsverlaufs gemeinsam mit ihren Patient*innen festlegen</w:t>
      </w:r>
      <w:r w:rsidR="00FE0B4B">
        <w:rPr>
          <w:lang w:val="de-DE"/>
        </w:rPr>
        <w:t xml:space="preserve">. </w:t>
      </w:r>
      <w:r w:rsidR="00593379">
        <w:rPr>
          <w:lang w:val="de-DE"/>
        </w:rPr>
        <w:t xml:space="preserve">Die Behandlung erfolgt </w:t>
      </w:r>
      <w:r w:rsidR="00476948">
        <w:rPr>
          <w:lang w:val="de-DE"/>
        </w:rPr>
        <w:t>in dem Umfang</w:t>
      </w:r>
      <w:r w:rsidR="00593379" w:rsidRPr="0044554F">
        <w:rPr>
          <w:lang w:val="de-DE"/>
        </w:rPr>
        <w:t xml:space="preserve"> und so intensiv, wie es notwendig ist, um </w:t>
      </w:r>
      <w:r w:rsidR="00593379">
        <w:rPr>
          <w:lang w:val="de-DE"/>
        </w:rPr>
        <w:t>die</w:t>
      </w:r>
      <w:r w:rsidR="00593379" w:rsidRPr="0044554F">
        <w:rPr>
          <w:lang w:val="de-DE"/>
        </w:rPr>
        <w:t xml:space="preserve"> psychische Gesundheit </w:t>
      </w:r>
      <w:r w:rsidR="00593379">
        <w:rPr>
          <w:lang w:val="de-DE"/>
        </w:rPr>
        <w:t xml:space="preserve">der Patient*in </w:t>
      </w:r>
      <w:r w:rsidR="00593379" w:rsidRPr="0044554F">
        <w:rPr>
          <w:lang w:val="de-DE"/>
        </w:rPr>
        <w:t xml:space="preserve">wiederherzustellen oder </w:t>
      </w:r>
      <w:r w:rsidR="00593379">
        <w:rPr>
          <w:lang w:val="de-DE"/>
        </w:rPr>
        <w:t xml:space="preserve">ihre </w:t>
      </w:r>
      <w:r w:rsidR="00593379" w:rsidRPr="0044554F">
        <w:rPr>
          <w:lang w:val="de-DE"/>
        </w:rPr>
        <w:t xml:space="preserve">Leiden zu lindern. </w:t>
      </w:r>
      <w:r w:rsidR="00593379">
        <w:rPr>
          <w:lang w:val="de-DE"/>
        </w:rPr>
        <w:t>Psychotherapeut*innen</w:t>
      </w:r>
      <w:r w:rsidR="00593379" w:rsidRPr="0044554F">
        <w:rPr>
          <w:lang w:val="de-DE"/>
        </w:rPr>
        <w:t xml:space="preserve"> berücksichtigen dabei selbstverständlich auch den Schweregrad der Erkrankung und die daraus resultierenden Beeinträchtigungen.</w:t>
      </w:r>
      <w:r w:rsidR="00C434D4">
        <w:rPr>
          <w:lang w:val="de-DE"/>
        </w:rPr>
        <w:t xml:space="preserve"> </w:t>
      </w:r>
    </w:p>
    <w:p w14:paraId="46B393C6" w14:textId="25E1761C" w:rsidR="00C434D4" w:rsidRDefault="00C434D4" w:rsidP="00473CE2">
      <w:pPr>
        <w:spacing w:after="0" w:line="300" w:lineRule="atLeast"/>
        <w:jc w:val="both"/>
        <w:rPr>
          <w:lang w:val="de-DE"/>
        </w:rPr>
      </w:pPr>
      <w:r>
        <w:rPr>
          <w:lang w:val="de-DE"/>
        </w:rPr>
        <w:t>Psychotherapeutische Sprechstunden dienen</w:t>
      </w:r>
      <w:r w:rsidR="00F12F4E">
        <w:rPr>
          <w:lang w:val="de-DE"/>
        </w:rPr>
        <w:t xml:space="preserve"> </w:t>
      </w:r>
      <w:r w:rsidR="003D3D70">
        <w:rPr>
          <w:lang w:val="de-DE"/>
        </w:rPr>
        <w:t>dieser</w:t>
      </w:r>
      <w:r>
        <w:rPr>
          <w:lang w:val="de-DE"/>
        </w:rPr>
        <w:t xml:space="preserve"> differenzierten Diagnostik und Indikation, somit </w:t>
      </w:r>
      <w:r w:rsidR="00476948">
        <w:rPr>
          <w:lang w:val="de-DE"/>
        </w:rPr>
        <w:t>ist das notwen</w:t>
      </w:r>
      <w:bookmarkStart w:id="0" w:name="_GoBack"/>
      <w:r w:rsidR="0004505B">
        <w:rPr>
          <w:lang w:val="de-DE"/>
        </w:rPr>
        <w:t>d</w:t>
      </w:r>
      <w:bookmarkEnd w:id="0"/>
      <w:r w:rsidR="00476948">
        <w:rPr>
          <w:lang w:val="de-DE"/>
        </w:rPr>
        <w:t xml:space="preserve">ige Instrument </w:t>
      </w:r>
      <w:r>
        <w:rPr>
          <w:lang w:val="de-DE"/>
        </w:rPr>
        <w:t>in der Richtlinie bereits</w:t>
      </w:r>
      <w:r w:rsidR="00476948">
        <w:rPr>
          <w:lang w:val="de-DE"/>
        </w:rPr>
        <w:t xml:space="preserve"> vorhanden</w:t>
      </w:r>
      <w:r>
        <w:rPr>
          <w:lang w:val="de-DE"/>
        </w:rPr>
        <w:t xml:space="preserve">, </w:t>
      </w:r>
      <w:r w:rsidR="00476948">
        <w:rPr>
          <w:lang w:val="de-DE"/>
        </w:rPr>
        <w:t xml:space="preserve"> </w:t>
      </w:r>
      <w:r>
        <w:rPr>
          <w:lang w:val="de-DE"/>
        </w:rPr>
        <w:t xml:space="preserve">einschneidende Änderungen sind weder notwendig noch hilfreich, sondern gefährden die </w:t>
      </w:r>
      <w:r w:rsidR="00476948">
        <w:rPr>
          <w:lang w:val="de-DE"/>
        </w:rPr>
        <w:t>P</w:t>
      </w:r>
      <w:r>
        <w:rPr>
          <w:lang w:val="de-DE"/>
        </w:rPr>
        <w:t>atient*innen</w:t>
      </w:r>
      <w:r w:rsidR="00476948">
        <w:rPr>
          <w:lang w:val="de-DE"/>
        </w:rPr>
        <w:t>-</w:t>
      </w:r>
      <w:r>
        <w:rPr>
          <w:lang w:val="de-DE"/>
        </w:rPr>
        <w:t>orientierte psychotherapeutische Versorgung</w:t>
      </w:r>
    </w:p>
    <w:p w14:paraId="240187CA" w14:textId="77777777" w:rsidR="00C434D4" w:rsidRDefault="00C434D4" w:rsidP="00473CE2">
      <w:pPr>
        <w:spacing w:after="0" w:line="300" w:lineRule="atLeast"/>
        <w:jc w:val="both"/>
        <w:rPr>
          <w:lang w:val="de-DE"/>
        </w:rPr>
      </w:pPr>
    </w:p>
    <w:p w14:paraId="3835E1D1" w14:textId="4C0EFB02" w:rsidR="00593379" w:rsidRDefault="00C434D4" w:rsidP="00473CE2">
      <w:pPr>
        <w:spacing w:after="0" w:line="300" w:lineRule="atLeast"/>
        <w:jc w:val="both"/>
        <w:rPr>
          <w:lang w:val="de-DE"/>
        </w:rPr>
      </w:pPr>
      <w:r>
        <w:rPr>
          <w:lang w:val="de-DE"/>
        </w:rPr>
        <w:t>Ich</w:t>
      </w:r>
      <w:r w:rsidR="00593379">
        <w:rPr>
          <w:lang w:val="de-DE"/>
        </w:rPr>
        <w:t xml:space="preserve"> möchte Sie daher bitten, diese Aspekte in Ihren Beratungen zu berücksichtigen und </w:t>
      </w:r>
      <w:r w:rsidR="00476948">
        <w:rPr>
          <w:lang w:val="de-DE"/>
        </w:rPr>
        <w:t xml:space="preserve">zudem </w:t>
      </w:r>
      <w:r w:rsidR="00593379">
        <w:rPr>
          <w:lang w:val="de-DE"/>
        </w:rPr>
        <w:t>an Sie appellieren, sich gegen den Änderungsvorschlag auszusprechen.</w:t>
      </w:r>
      <w:r w:rsidR="0090154E">
        <w:rPr>
          <w:lang w:val="de-DE"/>
        </w:rPr>
        <w:t xml:space="preserve"> </w:t>
      </w:r>
    </w:p>
    <w:p w14:paraId="48A0D1C2" w14:textId="77777777" w:rsidR="00473CE2" w:rsidRDefault="00473CE2" w:rsidP="00473CE2">
      <w:pPr>
        <w:spacing w:after="0" w:line="300" w:lineRule="atLeast"/>
        <w:jc w:val="both"/>
        <w:rPr>
          <w:lang w:val="de-DE"/>
        </w:rPr>
      </w:pPr>
    </w:p>
    <w:p w14:paraId="346C134A" w14:textId="353A0F95" w:rsidR="0044554F" w:rsidRPr="0044554F" w:rsidRDefault="00593379" w:rsidP="00473CE2">
      <w:pPr>
        <w:spacing w:after="0" w:line="300" w:lineRule="atLeast"/>
        <w:jc w:val="both"/>
        <w:rPr>
          <w:lang w:val="de-DE"/>
        </w:rPr>
      </w:pPr>
      <w:r>
        <w:rPr>
          <w:lang w:val="de-DE"/>
        </w:rPr>
        <w:t>Mit freundlichen Grüßen</w:t>
      </w:r>
    </w:p>
    <w:sectPr w:rsidR="0044554F" w:rsidRPr="0044554F" w:rsidSect="009C20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D0CAA"/>
    <w:multiLevelType w:val="hybridMultilevel"/>
    <w:tmpl w:val="062C15D2"/>
    <w:lvl w:ilvl="0" w:tplc="F01C05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9482D6C-2CA1-4074-B309-7B04BA02C1A7}"/>
    <w:docVar w:name="dgnword-eventsink" w:val="174146960"/>
  </w:docVars>
  <w:rsids>
    <w:rsidRoot w:val="0044554F"/>
    <w:rsid w:val="0004505B"/>
    <w:rsid w:val="001106D5"/>
    <w:rsid w:val="00180998"/>
    <w:rsid w:val="001A6639"/>
    <w:rsid w:val="00344DDD"/>
    <w:rsid w:val="003D3D70"/>
    <w:rsid w:val="0044554F"/>
    <w:rsid w:val="00473CE2"/>
    <w:rsid w:val="00476948"/>
    <w:rsid w:val="005464AD"/>
    <w:rsid w:val="00593379"/>
    <w:rsid w:val="005A5015"/>
    <w:rsid w:val="006032DD"/>
    <w:rsid w:val="00771BB3"/>
    <w:rsid w:val="007B7AFC"/>
    <w:rsid w:val="00880A2D"/>
    <w:rsid w:val="0090154E"/>
    <w:rsid w:val="009C2047"/>
    <w:rsid w:val="00C434D4"/>
    <w:rsid w:val="00C627DC"/>
    <w:rsid w:val="00D409D3"/>
    <w:rsid w:val="00E1383B"/>
    <w:rsid w:val="00E71E24"/>
    <w:rsid w:val="00F12F4E"/>
    <w:rsid w:val="00FE0B4B"/>
    <w:rsid w:val="00F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C01D"/>
  <w15:chartTrackingRefBased/>
  <w15:docId w15:val="{06BEDD40-679F-4032-8DF5-BD29B473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2066C-238F-4301-A4B3-D2A63539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Schoeps (BPtK)</dc:creator>
  <cp:keywords/>
  <dc:description/>
  <cp:lastModifiedBy>Kaech, Ingrid</cp:lastModifiedBy>
  <cp:revision>2</cp:revision>
  <dcterms:created xsi:type="dcterms:W3CDTF">2021-05-25T07:29:00Z</dcterms:created>
  <dcterms:modified xsi:type="dcterms:W3CDTF">2021-05-25T07:29:00Z</dcterms:modified>
</cp:coreProperties>
</file>